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2DACD" w14:textId="3CD2BBC2" w:rsidR="004F61F2" w:rsidRPr="004F61F2" w:rsidRDefault="004F61F2" w:rsidP="004F61F2">
      <w:pPr>
        <w:pBdr>
          <w:bottom w:val="single" w:sz="4" w:space="1" w:color="auto"/>
        </w:pBdr>
        <w:jc w:val="center"/>
        <w:rPr>
          <w:b/>
          <w:bCs/>
          <w:noProof/>
          <w:sz w:val="28"/>
          <w:szCs w:val="28"/>
        </w:rPr>
      </w:pPr>
      <w:r w:rsidRPr="004F61F2">
        <w:rPr>
          <w:b/>
          <w:bCs/>
          <w:noProof/>
          <w:sz w:val="28"/>
          <w:szCs w:val="28"/>
        </w:rPr>
        <w:t>Regnskap med revisjon 2021 Norsk Fosterhjemsforening Finnmark</w:t>
      </w:r>
    </w:p>
    <w:p w14:paraId="4E515F07" w14:textId="25E5538C" w:rsidR="004F61F2" w:rsidRDefault="004F61F2">
      <w:r>
        <w:rPr>
          <w:noProof/>
        </w:rPr>
        <w:drawing>
          <wp:inline distT="0" distB="0" distL="0" distR="0" wp14:anchorId="230CF1AB" wp14:editId="1542272B">
            <wp:extent cx="5760720" cy="7922260"/>
            <wp:effectExtent l="0" t="0" r="0" b="2540"/>
            <wp:docPr id="1" name="Bilde 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6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1F2"/>
    <w:rsid w:val="004F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6BF37"/>
  <w15:chartTrackingRefBased/>
  <w15:docId w15:val="{6EF1E2E5-AFBB-4BCC-BC20-79224C58F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54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Stav Rushfeldt</dc:creator>
  <cp:keywords/>
  <dc:description/>
  <cp:lastModifiedBy>Trine Stav Rushfeldt</cp:lastModifiedBy>
  <cp:revision>1</cp:revision>
  <dcterms:created xsi:type="dcterms:W3CDTF">2022-02-22T14:35:00Z</dcterms:created>
  <dcterms:modified xsi:type="dcterms:W3CDTF">2022-02-22T14:36:00Z</dcterms:modified>
</cp:coreProperties>
</file>